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 Protocollo e Archivio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Gestisce la casella istituzionale di PEC.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Costantino Mario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Protocollo e Archivio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